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Verdana" w:hAnsi="微软雅黑" w:eastAsia="微软雅黑" w:cs="宋体"/>
          <w:b/>
          <w:kern w:val="0"/>
          <w:sz w:val="30"/>
          <w:szCs w:val="30"/>
        </w:rPr>
      </w:pPr>
      <w:r>
        <w:rPr>
          <w:rFonts w:ascii="Verdana" w:hAnsi="微软雅黑" w:eastAsia="微软雅黑" w:cs="宋体"/>
          <w:b/>
          <w:kern w:val="0"/>
          <w:sz w:val="30"/>
          <w:szCs w:val="30"/>
        </w:rPr>
        <w:t>名筑建工集团</w:t>
      </w:r>
      <w:r>
        <w:rPr>
          <w:rFonts w:ascii="Verdana" w:hAnsi="Verdana" w:eastAsia="微软雅黑" w:cs="宋体"/>
          <w:b/>
          <w:kern w:val="0"/>
          <w:sz w:val="30"/>
          <w:szCs w:val="30"/>
        </w:rPr>
        <w:t>2019</w:t>
      </w:r>
      <w:r>
        <w:rPr>
          <w:rFonts w:hint="eastAsia" w:ascii="Verdana" w:hAnsi="Verdana" w:eastAsia="微软雅黑" w:cs="宋体"/>
          <w:b/>
          <w:kern w:val="0"/>
          <w:sz w:val="30"/>
          <w:szCs w:val="30"/>
        </w:rPr>
        <w:t>「</w:t>
      </w:r>
      <w:r>
        <w:rPr>
          <w:rFonts w:ascii="Verdana" w:hAnsi="微软雅黑" w:eastAsia="微软雅黑" w:cs="宋体"/>
          <w:b/>
          <w:kern w:val="0"/>
          <w:sz w:val="30"/>
          <w:szCs w:val="30"/>
        </w:rPr>
        <w:t>筑动力</w:t>
      </w:r>
      <w:r>
        <w:rPr>
          <w:rFonts w:hint="eastAsia" w:ascii="Verdana" w:hAnsi="Verdana" w:eastAsia="微软雅黑" w:cs="宋体"/>
          <w:b/>
          <w:kern w:val="0"/>
          <w:sz w:val="30"/>
          <w:szCs w:val="30"/>
        </w:rPr>
        <w:t>」</w:t>
      </w:r>
      <w:r>
        <w:rPr>
          <w:rFonts w:ascii="Verdana" w:hAnsi="微软雅黑" w:eastAsia="微软雅黑" w:cs="宋体"/>
          <w:b/>
          <w:kern w:val="0"/>
          <w:sz w:val="30"/>
          <w:szCs w:val="30"/>
        </w:rPr>
        <w:t>校园招聘</w:t>
      </w:r>
      <w:r>
        <w:rPr>
          <w:rFonts w:hint="eastAsia" w:ascii="Verdana" w:hAnsi="微软雅黑" w:eastAsia="微软雅黑" w:cs="宋体"/>
          <w:b/>
          <w:kern w:val="0"/>
          <w:sz w:val="30"/>
          <w:szCs w:val="30"/>
        </w:rPr>
        <w:t>简章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一、企业简介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/>
          <w:color w:val="343434"/>
          <w:szCs w:val="21"/>
          <w:shd w:val="clear" w:color="auto" w:fill="FFFFFF"/>
        </w:rPr>
      </w:pPr>
      <w:bookmarkStart w:id="0" w:name="OLE_LINK1"/>
      <w:r>
        <w:rPr>
          <w:rFonts w:hint="eastAsia" w:ascii="宋体" w:hAnsi="宋体"/>
          <w:color w:val="343434"/>
          <w:szCs w:val="21"/>
          <w:shd w:val="clear" w:color="auto" w:fill="FFFFFF"/>
        </w:rPr>
        <w:t>名筑建工集团有限公司是一家快速成长型现代大型施工企业，注册资金6.02亿元，具有房屋建筑施工总承包一级资质，作为福建省建筑行业标杆企业，总部位于福州。除福建大本营外，集团业务现已遍布上海、北京 、广州、深圳、成都、长沙、郑州、苏州、西安、兰州、太原、青岛、南昌、南宁等十几个城市；年施工能力700万平方米以上，2016年新签合同额100亿元，2017年产值60亿，2018年产值100亿以上。</w:t>
      </w:r>
    </w:p>
    <w:bookmarkEnd w:id="0"/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二、筑动力品牌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/>
          <w:color w:val="343434"/>
          <w:szCs w:val="21"/>
          <w:shd w:val="clear" w:color="auto" w:fill="FFFFFF"/>
        </w:rPr>
      </w:pPr>
      <w:r>
        <w:rPr>
          <w:rFonts w:hint="eastAsia" w:ascii="宋体" w:hAnsi="宋体"/>
          <w:color w:val="343434"/>
          <w:szCs w:val="21"/>
          <w:shd w:val="clear" w:color="auto" w:fill="FFFFFF"/>
        </w:rPr>
        <w:t>筑动力是名筑建工集团精心打造的人力资源品牌，在人才梯队建设过程发挥重要作用。筑动力作为名筑先进生产力的代表，承载着名筑的未来。</w:t>
      </w:r>
    </w:p>
    <w:p>
      <w:pPr>
        <w:widowControl/>
        <w:shd w:val="clear" w:color="auto" w:fill="FFFFFF"/>
        <w:spacing w:line="360" w:lineRule="auto"/>
        <w:ind w:firstLine="211" w:firstLineChars="10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（一）“筑动力”未来领袖计划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 学历要求：全日制本科 、</w:t>
      </w:r>
      <w:r>
        <w:rPr>
          <w:rFonts w:hint="eastAsia" w:ascii="宋体" w:hAnsi="宋体" w:cs="宋体"/>
          <w:kern w:val="0"/>
          <w:szCs w:val="21"/>
          <w:lang w:eastAsia="zh-CN"/>
        </w:rPr>
        <w:t>中专</w:t>
      </w:r>
      <w:r>
        <w:rPr>
          <w:rFonts w:hint="eastAsia" w:ascii="宋体" w:hAnsi="宋体" w:cs="宋体"/>
          <w:kern w:val="0"/>
          <w:szCs w:val="21"/>
        </w:rPr>
        <w:t>建筑类优秀院校应届毕业生；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 培养目标：通过5-10年系统培养，成绩优异者可入选</w:t>
      </w:r>
      <w:r>
        <w:rPr>
          <w:rFonts w:hint="eastAsia" w:ascii="宋体" w:hAnsi="宋体" w:cs="宋体"/>
          <w:b/>
          <w:kern w:val="0"/>
          <w:szCs w:val="21"/>
        </w:rPr>
        <w:t>未来领袖计划，</w:t>
      </w:r>
      <w:r>
        <w:rPr>
          <w:rFonts w:hint="eastAsia" w:ascii="宋体" w:hAnsi="宋体" w:cs="宋体"/>
          <w:kern w:val="0"/>
          <w:szCs w:val="21"/>
        </w:rPr>
        <w:t>作为公司高管的培养对象，快速成长为公司核心管理人才；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优先录用：学生干部、优秀毕业生、基地班等。</w:t>
      </w:r>
    </w:p>
    <w:p>
      <w:pPr>
        <w:widowControl/>
        <w:shd w:val="clear" w:color="auto" w:fill="FFFFFF"/>
        <w:spacing w:line="360" w:lineRule="auto"/>
        <w:ind w:left="384" w:leftChars="133" w:hanging="105" w:hanging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（二）“筑动力”精英计划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1. 学历要求：201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hint="eastAsia" w:ascii="宋体" w:hAnsi="宋体" w:cs="宋体"/>
          <w:kern w:val="0"/>
          <w:szCs w:val="21"/>
        </w:rPr>
        <w:t>年全日制应届毕业生；</w: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line="360" w:lineRule="auto"/>
        <w:ind w:left="279" w:leftChars="133"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 培养目标：通过系统培养，短期快速成长为企业中坚力量、嫡系部队；</w:t>
      </w:r>
    </w:p>
    <w:p>
      <w:pPr>
        <w:widowControl/>
        <w:shd w:val="clear" w:color="auto" w:fill="FFFFFF"/>
        <w:spacing w:line="360" w:lineRule="auto"/>
        <w:ind w:left="279" w:leftChars="133"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优先录用：学生干部、优秀毕业生等。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三、培养体系与职业发展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1. 完善的培养体系：公司“1236”与“1235”培训培养体系，快速提升筑动力工作能力；精准的人力资源沟通辅导，为筑动力排除各种困惑；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 一对一导师制：公司领导、部门经理、项目经理和往届优秀筑动力担任导师，助力职业发展； 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 xml:space="preserve">    3. 定期轮岗机制：发现自身优势，全面提升综合管理能力和发挥特长的岗位；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 公平开放任用机制：公司全面推行的竞聘上岗机制，能者晋升，为筑动力提供通畅无阻发展通道，无需为人际关系烦恼。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 全国化战略发展平台：为筑动力提供全国各地的就业机会、良好的发展平台、优先的岗位晋升机会。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四、招聘要求</w:t>
      </w:r>
    </w:p>
    <w:p>
      <w:pPr>
        <w:widowControl/>
        <w:shd w:val="clear" w:color="auto" w:fill="FFFFFF"/>
        <w:spacing w:before="156" w:beforeLines="50" w:after="156" w:afterLines="50" w:line="360" w:lineRule="auto"/>
        <w:ind w:firstLine="207" w:firstLineChars="98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（一）学历要求：</w:t>
      </w:r>
      <w:r>
        <w:rPr>
          <w:rFonts w:hint="eastAsia" w:ascii="宋体" w:hAnsi="宋体" w:cs="宋体"/>
          <w:kern w:val="0"/>
          <w:szCs w:val="21"/>
        </w:rPr>
        <w:t>全日制201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hint="eastAsia" w:ascii="宋体" w:hAnsi="宋体" w:cs="宋体"/>
          <w:kern w:val="0"/>
          <w:szCs w:val="21"/>
        </w:rPr>
        <w:t>应届毕业生</w:t>
      </w:r>
    </w:p>
    <w:p>
      <w:pPr>
        <w:widowControl/>
        <w:shd w:val="clear" w:color="auto" w:fill="FFFFFF"/>
        <w:spacing w:before="156" w:beforeLines="50" w:after="156" w:afterLines="50" w:line="360" w:lineRule="auto"/>
        <w:ind w:firstLine="207" w:firstLineChars="98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（二）素质要求：</w:t>
      </w:r>
    </w:p>
    <w:p>
      <w:pPr>
        <w:widowControl/>
        <w:shd w:val="clear" w:color="auto" w:fill="FFFFFF"/>
        <w:spacing w:line="360" w:lineRule="auto"/>
        <w:ind w:left="174" w:leftChars="33" w:hanging="105" w:hanging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>1. 有梦想，有追求，认同筑动力“脚踏实地、志存高远”精神；</w:t>
      </w:r>
    </w:p>
    <w:p>
      <w:pPr>
        <w:widowControl/>
        <w:shd w:val="clear" w:color="auto" w:fill="FFFFFF"/>
        <w:spacing w:line="360" w:lineRule="auto"/>
        <w:ind w:left="174" w:leftChars="83" w:firstLine="210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 敢于担当、有责任心，执行力强，具有团队合作精神；</w:t>
      </w:r>
    </w:p>
    <w:p>
      <w:pPr>
        <w:widowControl/>
        <w:shd w:val="clear" w:color="auto" w:fill="FFFFFF"/>
        <w:spacing w:line="360" w:lineRule="auto"/>
        <w:ind w:left="174" w:leftChars="83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3. 具有吃苦精神，身体健康，认同建筑行业、能够适应建筑施工环境；</w:t>
      </w:r>
    </w:p>
    <w:p>
      <w:pPr>
        <w:widowControl/>
        <w:shd w:val="clear" w:color="auto" w:fill="FFFFFF"/>
        <w:spacing w:line="360" w:lineRule="auto"/>
        <w:ind w:left="174" w:leftChars="33" w:hanging="105" w:hangingChars="50"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   4. 积极向上，举止谈吐文雅，具有主动意识和不断学习的精神；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                                                                                                                         </w:t>
      </w:r>
      <w:bookmarkStart w:id="1" w:name="_GoBack"/>
      <w:bookmarkEnd w:id="1"/>
    </w:p>
    <w:p>
      <w:pPr>
        <w:widowControl/>
        <w:shd w:val="clear" w:color="auto" w:fill="FFFFFF"/>
        <w:spacing w:line="360" w:lineRule="auto"/>
        <w:ind w:left="174" w:leftChars="83" w:firstLine="210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 具有较强分析判断能力、沟通协调能力。</w:t>
      </w:r>
    </w:p>
    <w:p>
      <w:pPr>
        <w:widowControl/>
        <w:shd w:val="clear" w:color="auto" w:fill="FFFFFF"/>
        <w:spacing w:line="360" w:lineRule="auto"/>
        <w:ind w:left="174" w:leftChars="33" w:hanging="105" w:hanging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五、</w:t>
      </w:r>
      <w:r>
        <w:rPr>
          <w:rFonts w:hint="eastAsia" w:ascii="宋体" w:hAnsi="宋体" w:cs="宋体"/>
          <w:b/>
          <w:kern w:val="0"/>
          <w:szCs w:val="21"/>
        </w:rPr>
        <w:t>招聘计划与岗位需求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1. 201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hint="eastAsia" w:ascii="宋体" w:hAnsi="宋体" w:cs="宋体"/>
          <w:kern w:val="0"/>
          <w:szCs w:val="21"/>
        </w:rPr>
        <w:t>校园招聘计划入职150人；</w:t>
      </w:r>
    </w:p>
    <w:p>
      <w:pPr>
        <w:widowControl/>
        <w:shd w:val="clear" w:color="auto" w:fill="FFFFFF"/>
        <w:spacing w:after="156" w:afterLines="50" w:line="36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 专业需求：土木工程、建筑工程、工程管理、财务会计、人力资源管理、中文等； 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 xml:space="preserve">    3. 提供岗位：</w:t>
      </w:r>
    </w:p>
    <w:p>
      <w:pPr>
        <w:widowControl/>
        <w:shd w:val="clear" w:color="auto" w:fill="FFFFFF"/>
        <w:spacing w:after="156" w:afterLines="50" w:line="36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a.土建类：施工员、技术员、测量员、安全员、质检员、项目经理助理等；</w:t>
      </w:r>
    </w:p>
    <w:p>
      <w:pPr>
        <w:widowControl/>
        <w:shd w:val="clear" w:color="auto" w:fill="FFFFFF"/>
        <w:spacing w:after="156" w:afterLines="50" w:line="36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b.其他类：BIM工程师、项目会计等；</w:t>
      </w:r>
    </w:p>
    <w:p>
      <w:pPr>
        <w:widowControl/>
        <w:shd w:val="clear" w:color="auto" w:fill="FFFFFF"/>
        <w:spacing w:after="156" w:afterLines="50" w:line="36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c.综合类：人资专员、内业资料员、项目行政专员等。</w:t>
      </w:r>
    </w:p>
    <w:p>
      <w:pPr>
        <w:widowControl/>
        <w:shd w:val="clear" w:color="auto" w:fill="FFFFFF"/>
        <w:spacing w:after="156" w:afterLines="50" w:line="36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 工作地点：福建、长三角、珠三角以及青岛、南昌、太原、西安、成都、南宁等中西部重点城市。</w:t>
      </w:r>
    </w:p>
    <w:p>
      <w:pPr>
        <w:widowControl/>
        <w:shd w:val="clear" w:color="auto" w:fill="FFFFFF"/>
        <w:spacing w:before="156" w:beforeLines="50" w:after="156" w:afterLines="50" w:line="360" w:lineRule="auto"/>
        <w:ind w:left="316" w:hanging="316" w:hanging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五、薪酬福利 </w:t>
      </w:r>
    </w:p>
    <w:p>
      <w:pPr>
        <w:widowControl/>
        <w:shd w:val="clear" w:color="auto" w:fill="FFFFFF"/>
        <w:spacing w:before="156" w:beforeLines="50" w:after="156" w:afterLines="50" w:line="360" w:lineRule="auto"/>
        <w:ind w:left="315" w:leftChars="150"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 全日制201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hint="eastAsia" w:ascii="宋体" w:hAnsi="宋体" w:cs="宋体"/>
          <w:kern w:val="0"/>
          <w:szCs w:val="21"/>
        </w:rPr>
        <w:t>应届毕业生，岗位工资 4200元/月（其他院校面议），试用期6个月；</w:t>
      </w:r>
    </w:p>
    <w:p>
      <w:pPr>
        <w:widowControl/>
        <w:shd w:val="clear" w:color="auto" w:fill="FFFFFF"/>
        <w:spacing w:before="156" w:beforeLines="50" w:after="156" w:afterLines="50" w:line="360" w:lineRule="auto"/>
        <w:ind w:left="315" w:left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 签订正式劳动合同；“五险一金”正常缴纳，其它福利补贴按公司规定执行； 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 xml:space="preserve">3. 人事档案统一调档福州，可为有需求的毕业生落户福州。 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六、 联系方式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公司地址：福州市台江区宁化街道望龙二路1号福州国际金融中心36层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联系方式：乔先生        13572065912        QQ：729548758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cs="Arial"/>
          <w:color w:val="000000"/>
        </w:rPr>
      </w:pPr>
      <w:r>
        <w:rPr>
          <w:rFonts w:hint="eastAsia" w:ascii="宋体" w:hAnsi="宋体" w:cs="宋体"/>
          <w:kern w:val="0"/>
          <w:szCs w:val="21"/>
        </w:rPr>
        <w:t>应聘邮箱：729548758</w:t>
      </w:r>
      <w:r>
        <w:rPr>
          <w:rStyle w:val="5"/>
          <w:rFonts w:hint="eastAsia" w:ascii="宋体" w:hAnsi="宋体" w:cs="Arial"/>
        </w:rPr>
        <w:t>@qq.com</w:t>
      </w:r>
      <w:r>
        <w:rPr>
          <w:rFonts w:hint="eastAsia" w:ascii="宋体" w:hAnsi="宋体" w:cs="Arial"/>
          <w:color w:val="000000"/>
        </w:rPr>
        <w:t xml:space="preserve"> (附件简历请注明学校、专业、姓名)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C3"/>
    <w:rsid w:val="00003F87"/>
    <w:rsid w:val="000042A9"/>
    <w:rsid w:val="000158DC"/>
    <w:rsid w:val="00021F1B"/>
    <w:rsid w:val="000265E0"/>
    <w:rsid w:val="0004080E"/>
    <w:rsid w:val="00051E8C"/>
    <w:rsid w:val="0005311A"/>
    <w:rsid w:val="00063519"/>
    <w:rsid w:val="000643C9"/>
    <w:rsid w:val="00067047"/>
    <w:rsid w:val="00091348"/>
    <w:rsid w:val="000961F6"/>
    <w:rsid w:val="00097939"/>
    <w:rsid w:val="000C70D7"/>
    <w:rsid w:val="000E514C"/>
    <w:rsid w:val="000E569E"/>
    <w:rsid w:val="001029B6"/>
    <w:rsid w:val="0010562B"/>
    <w:rsid w:val="00126E50"/>
    <w:rsid w:val="00130B17"/>
    <w:rsid w:val="00132A65"/>
    <w:rsid w:val="001336B0"/>
    <w:rsid w:val="00133E20"/>
    <w:rsid w:val="00153B1F"/>
    <w:rsid w:val="00175631"/>
    <w:rsid w:val="001825FA"/>
    <w:rsid w:val="001C6ED3"/>
    <w:rsid w:val="001D63D7"/>
    <w:rsid w:val="001E066B"/>
    <w:rsid w:val="001E0965"/>
    <w:rsid w:val="001F2547"/>
    <w:rsid w:val="001F5A61"/>
    <w:rsid w:val="00221450"/>
    <w:rsid w:val="0022780D"/>
    <w:rsid w:val="002355FA"/>
    <w:rsid w:val="00237BCD"/>
    <w:rsid w:val="00246B8A"/>
    <w:rsid w:val="00270C28"/>
    <w:rsid w:val="00282243"/>
    <w:rsid w:val="002841DA"/>
    <w:rsid w:val="00294475"/>
    <w:rsid w:val="002A06C5"/>
    <w:rsid w:val="002A4296"/>
    <w:rsid w:val="002B0D58"/>
    <w:rsid w:val="002B2A8D"/>
    <w:rsid w:val="002C5BC4"/>
    <w:rsid w:val="002D40CB"/>
    <w:rsid w:val="002E582F"/>
    <w:rsid w:val="002F4E8A"/>
    <w:rsid w:val="002F5501"/>
    <w:rsid w:val="00304F60"/>
    <w:rsid w:val="00307567"/>
    <w:rsid w:val="00314D0B"/>
    <w:rsid w:val="0032430B"/>
    <w:rsid w:val="003249E6"/>
    <w:rsid w:val="00324AAD"/>
    <w:rsid w:val="0032759D"/>
    <w:rsid w:val="00327A79"/>
    <w:rsid w:val="00341EC7"/>
    <w:rsid w:val="00346877"/>
    <w:rsid w:val="003504FF"/>
    <w:rsid w:val="003511A4"/>
    <w:rsid w:val="00352EB1"/>
    <w:rsid w:val="00360703"/>
    <w:rsid w:val="0036304C"/>
    <w:rsid w:val="00363DFD"/>
    <w:rsid w:val="00372275"/>
    <w:rsid w:val="003728FC"/>
    <w:rsid w:val="003744A3"/>
    <w:rsid w:val="003A6ED4"/>
    <w:rsid w:val="003B1B4F"/>
    <w:rsid w:val="003B7E28"/>
    <w:rsid w:val="003B7FC7"/>
    <w:rsid w:val="003D5F7D"/>
    <w:rsid w:val="003D6781"/>
    <w:rsid w:val="003F4EEA"/>
    <w:rsid w:val="003F6659"/>
    <w:rsid w:val="0040590C"/>
    <w:rsid w:val="00430613"/>
    <w:rsid w:val="00437CE4"/>
    <w:rsid w:val="00442810"/>
    <w:rsid w:val="004531AE"/>
    <w:rsid w:val="004539CC"/>
    <w:rsid w:val="00483FCB"/>
    <w:rsid w:val="004945B0"/>
    <w:rsid w:val="004C741B"/>
    <w:rsid w:val="004D071C"/>
    <w:rsid w:val="004D3550"/>
    <w:rsid w:val="004F6BB6"/>
    <w:rsid w:val="0050501F"/>
    <w:rsid w:val="00525DFD"/>
    <w:rsid w:val="00533FB2"/>
    <w:rsid w:val="0056336C"/>
    <w:rsid w:val="005703FA"/>
    <w:rsid w:val="005715A8"/>
    <w:rsid w:val="00591AA1"/>
    <w:rsid w:val="00592F67"/>
    <w:rsid w:val="005B59D9"/>
    <w:rsid w:val="005B697A"/>
    <w:rsid w:val="005B7826"/>
    <w:rsid w:val="005D35AB"/>
    <w:rsid w:val="005D45AA"/>
    <w:rsid w:val="005D5E6F"/>
    <w:rsid w:val="00600F8B"/>
    <w:rsid w:val="006132C3"/>
    <w:rsid w:val="00624469"/>
    <w:rsid w:val="00627560"/>
    <w:rsid w:val="00641F3A"/>
    <w:rsid w:val="00653C16"/>
    <w:rsid w:val="00664F2E"/>
    <w:rsid w:val="00670B35"/>
    <w:rsid w:val="006B5A32"/>
    <w:rsid w:val="006C0BC6"/>
    <w:rsid w:val="006D20C4"/>
    <w:rsid w:val="006E28C5"/>
    <w:rsid w:val="00712F0F"/>
    <w:rsid w:val="00714B7D"/>
    <w:rsid w:val="00717CBB"/>
    <w:rsid w:val="00724A33"/>
    <w:rsid w:val="007257C1"/>
    <w:rsid w:val="007427FA"/>
    <w:rsid w:val="007542DA"/>
    <w:rsid w:val="00757853"/>
    <w:rsid w:val="00761C18"/>
    <w:rsid w:val="007667B5"/>
    <w:rsid w:val="0077315F"/>
    <w:rsid w:val="007745B1"/>
    <w:rsid w:val="00786115"/>
    <w:rsid w:val="00795519"/>
    <w:rsid w:val="007A2FD7"/>
    <w:rsid w:val="007C0ADD"/>
    <w:rsid w:val="007C544B"/>
    <w:rsid w:val="007C5E25"/>
    <w:rsid w:val="007D18E9"/>
    <w:rsid w:val="007D243D"/>
    <w:rsid w:val="007D33AF"/>
    <w:rsid w:val="007E34F6"/>
    <w:rsid w:val="007E5D59"/>
    <w:rsid w:val="007F15B8"/>
    <w:rsid w:val="007F4A9F"/>
    <w:rsid w:val="0080274C"/>
    <w:rsid w:val="0081490B"/>
    <w:rsid w:val="00856F7F"/>
    <w:rsid w:val="008829C4"/>
    <w:rsid w:val="008A2B63"/>
    <w:rsid w:val="008A46B5"/>
    <w:rsid w:val="008B069E"/>
    <w:rsid w:val="008D308B"/>
    <w:rsid w:val="008D3F83"/>
    <w:rsid w:val="008D44F3"/>
    <w:rsid w:val="008F49E0"/>
    <w:rsid w:val="00912171"/>
    <w:rsid w:val="009172C2"/>
    <w:rsid w:val="00920917"/>
    <w:rsid w:val="0092387F"/>
    <w:rsid w:val="00924EA3"/>
    <w:rsid w:val="0092665E"/>
    <w:rsid w:val="0093126D"/>
    <w:rsid w:val="00943E30"/>
    <w:rsid w:val="00953835"/>
    <w:rsid w:val="00955A33"/>
    <w:rsid w:val="009631E0"/>
    <w:rsid w:val="00967F57"/>
    <w:rsid w:val="00972A53"/>
    <w:rsid w:val="00982770"/>
    <w:rsid w:val="0098411D"/>
    <w:rsid w:val="00985662"/>
    <w:rsid w:val="009B7ED7"/>
    <w:rsid w:val="009C4920"/>
    <w:rsid w:val="009D3145"/>
    <w:rsid w:val="009D35DC"/>
    <w:rsid w:val="009D4B11"/>
    <w:rsid w:val="009E18C4"/>
    <w:rsid w:val="00A001E9"/>
    <w:rsid w:val="00A00251"/>
    <w:rsid w:val="00A15032"/>
    <w:rsid w:val="00A2716B"/>
    <w:rsid w:val="00A33EA0"/>
    <w:rsid w:val="00A361BA"/>
    <w:rsid w:val="00A61CB9"/>
    <w:rsid w:val="00AA044D"/>
    <w:rsid w:val="00AA6383"/>
    <w:rsid w:val="00AC5F86"/>
    <w:rsid w:val="00AC676F"/>
    <w:rsid w:val="00AD10F8"/>
    <w:rsid w:val="00AF5FA0"/>
    <w:rsid w:val="00B072A7"/>
    <w:rsid w:val="00B1194B"/>
    <w:rsid w:val="00B23827"/>
    <w:rsid w:val="00B413AB"/>
    <w:rsid w:val="00B43DB9"/>
    <w:rsid w:val="00B6097B"/>
    <w:rsid w:val="00B61260"/>
    <w:rsid w:val="00B711E3"/>
    <w:rsid w:val="00B7389F"/>
    <w:rsid w:val="00B73E9D"/>
    <w:rsid w:val="00B85EA9"/>
    <w:rsid w:val="00B87448"/>
    <w:rsid w:val="00BA5071"/>
    <w:rsid w:val="00BA6522"/>
    <w:rsid w:val="00BB2E4A"/>
    <w:rsid w:val="00BD181F"/>
    <w:rsid w:val="00BD53D7"/>
    <w:rsid w:val="00BE42A6"/>
    <w:rsid w:val="00BF41ED"/>
    <w:rsid w:val="00BF4970"/>
    <w:rsid w:val="00C03208"/>
    <w:rsid w:val="00C0329E"/>
    <w:rsid w:val="00C210AA"/>
    <w:rsid w:val="00C23CA2"/>
    <w:rsid w:val="00C36587"/>
    <w:rsid w:val="00C56DFC"/>
    <w:rsid w:val="00C62CD4"/>
    <w:rsid w:val="00C930E8"/>
    <w:rsid w:val="00C93F53"/>
    <w:rsid w:val="00CE0ADE"/>
    <w:rsid w:val="00CF73B9"/>
    <w:rsid w:val="00D110A1"/>
    <w:rsid w:val="00D1703A"/>
    <w:rsid w:val="00D20D49"/>
    <w:rsid w:val="00D224CA"/>
    <w:rsid w:val="00D22B50"/>
    <w:rsid w:val="00D3319D"/>
    <w:rsid w:val="00D379D8"/>
    <w:rsid w:val="00D37FBD"/>
    <w:rsid w:val="00D52D0E"/>
    <w:rsid w:val="00D63CB5"/>
    <w:rsid w:val="00D67713"/>
    <w:rsid w:val="00D859E9"/>
    <w:rsid w:val="00D91EB5"/>
    <w:rsid w:val="00D93FB5"/>
    <w:rsid w:val="00D9781B"/>
    <w:rsid w:val="00DA5E46"/>
    <w:rsid w:val="00DB12A7"/>
    <w:rsid w:val="00DF3B6B"/>
    <w:rsid w:val="00DF6334"/>
    <w:rsid w:val="00E01C16"/>
    <w:rsid w:val="00E02055"/>
    <w:rsid w:val="00E46372"/>
    <w:rsid w:val="00E53CA3"/>
    <w:rsid w:val="00E55101"/>
    <w:rsid w:val="00E942D7"/>
    <w:rsid w:val="00E96545"/>
    <w:rsid w:val="00EA32AF"/>
    <w:rsid w:val="00EB0662"/>
    <w:rsid w:val="00EC6902"/>
    <w:rsid w:val="00ED03D8"/>
    <w:rsid w:val="00ED692D"/>
    <w:rsid w:val="00EF1AC7"/>
    <w:rsid w:val="00F01611"/>
    <w:rsid w:val="00F42EFD"/>
    <w:rsid w:val="00F4663C"/>
    <w:rsid w:val="00F9336C"/>
    <w:rsid w:val="00FA7DDC"/>
    <w:rsid w:val="00FB2937"/>
    <w:rsid w:val="00FB7AAB"/>
    <w:rsid w:val="00FD578A"/>
    <w:rsid w:val="00FD7B48"/>
    <w:rsid w:val="00FE2D37"/>
    <w:rsid w:val="00FE4D51"/>
    <w:rsid w:val="00FE7896"/>
    <w:rsid w:val="01632766"/>
    <w:rsid w:val="03173936"/>
    <w:rsid w:val="10F63BD9"/>
    <w:rsid w:val="14592214"/>
    <w:rsid w:val="148E1BDC"/>
    <w:rsid w:val="4260738D"/>
    <w:rsid w:val="466E032F"/>
    <w:rsid w:val="48FE29D2"/>
    <w:rsid w:val="5B1C6740"/>
    <w:rsid w:val="6059247B"/>
    <w:rsid w:val="619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4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218</Words>
  <Characters>1246</Characters>
  <Lines>10</Lines>
  <Paragraphs>2</Paragraphs>
  <TotalTime>365</TotalTime>
  <ScaleCrop>false</ScaleCrop>
  <LinksUpToDate>false</LinksUpToDate>
  <CharactersWithSpaces>1462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2018-09-13T02:25:00Z</dcterms:created>
  <dc:creator>users</dc:creator>
  <cp:lastModifiedBy>thtf</cp:lastModifiedBy>
  <cp:lastPrinted>2016-08-30T11:44:00Z</cp:lastPrinted>
  <dcterms:modified xsi:type="dcterms:W3CDTF">2018-10-08T08:03:30Z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